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87BB83" w14:textId="77777777" w:rsidR="000B7064" w:rsidRPr="00175E2D" w:rsidRDefault="000B7064" w:rsidP="000B706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0" w:name="_Hlk90545010"/>
      <w:r w:rsidRPr="00175E2D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bookmarkEnd w:id="0"/>
      <w:r w:rsidRPr="00175E2D">
        <w:rPr>
          <w:rFonts w:ascii="Arial" w:eastAsia="Times New Roman" w:hAnsi="Arial" w:cs="Arial"/>
          <w:sz w:val="24"/>
          <w:szCs w:val="24"/>
          <w:lang w:eastAsia="pl-PL"/>
        </w:rPr>
        <w:t>OS-I.726.15.2017.AW</w:t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     Rzeszów, 202</w:t>
      </w:r>
      <w:r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>-</w:t>
      </w:r>
      <w:r>
        <w:rPr>
          <w:rFonts w:ascii="Arial" w:eastAsia="Times New Roman" w:hAnsi="Arial" w:cs="Arial"/>
          <w:sz w:val="24"/>
          <w:szCs w:val="24"/>
          <w:lang w:eastAsia="pl-PL"/>
        </w:rPr>
        <w:t>09</w:t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>-</w:t>
      </w:r>
      <w:r>
        <w:rPr>
          <w:rFonts w:ascii="Arial" w:eastAsia="Times New Roman" w:hAnsi="Arial" w:cs="Arial"/>
          <w:sz w:val="24"/>
          <w:szCs w:val="24"/>
          <w:lang w:eastAsia="pl-PL"/>
        </w:rPr>
        <w:t>30</w:t>
      </w:r>
    </w:p>
    <w:p w14:paraId="4F314F74" w14:textId="77777777" w:rsidR="000B7064" w:rsidRPr="00511067" w:rsidRDefault="000B7064" w:rsidP="000B7064">
      <w:pPr>
        <w:pStyle w:val="Nagwek1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511067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OBWIESZCZENIE</w:t>
      </w:r>
    </w:p>
    <w:p w14:paraId="31C1FE31" w14:textId="77777777" w:rsidR="000B7064" w:rsidRPr="00175E2D" w:rsidRDefault="000B7064" w:rsidP="000B7064">
      <w:pPr>
        <w:spacing w:after="0" w:line="276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7A417610" w14:textId="4EAE8A49" w:rsidR="000B7064" w:rsidRDefault="000B7064" w:rsidP="000B706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75E2D">
        <w:rPr>
          <w:rFonts w:ascii="Arial" w:eastAsia="Times New Roman" w:hAnsi="Arial" w:cs="Arial"/>
          <w:b/>
          <w:sz w:val="24"/>
          <w:szCs w:val="24"/>
          <w:lang w:eastAsia="pl-PL"/>
        </w:rPr>
        <w:t>Marszałek Województwa Podkarpackiego</w:t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 xml:space="preserve"> działając na podstawie art. 49 ustawy z dnia 14 czerwca 1960 r. Kodeks postępowania administracyjnego </w:t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br/>
        <w:t>(Dz.  U. z  202</w:t>
      </w:r>
      <w:r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 xml:space="preserve"> r. poz</w:t>
      </w:r>
      <w:r>
        <w:rPr>
          <w:rFonts w:ascii="Arial" w:eastAsia="Times New Roman" w:hAnsi="Arial" w:cs="Arial"/>
          <w:sz w:val="24"/>
          <w:szCs w:val="24"/>
          <w:lang w:eastAsia="pl-PL"/>
        </w:rPr>
        <w:t>. 572 ze zm.</w:t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>), art. 362 ust. 1 pkt 1) ustawy z dnia 27 kwietnia 2001 r. Prawo ochrony środowiska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>(Dz.U.</w:t>
      </w:r>
      <w:r w:rsidR="00711D56">
        <w:rPr>
          <w:rFonts w:ascii="Arial" w:eastAsia="Times New Roman" w:hAnsi="Arial" w:cs="Arial"/>
          <w:sz w:val="24"/>
          <w:szCs w:val="24"/>
          <w:lang w:eastAsia="pl-PL"/>
        </w:rPr>
        <w:t xml:space="preserve"> z</w:t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 xml:space="preserve"> 202</w:t>
      </w:r>
      <w:r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 xml:space="preserve"> r. poz.</w:t>
      </w:r>
      <w:r>
        <w:rPr>
          <w:rFonts w:ascii="Arial" w:eastAsia="Times New Roman" w:hAnsi="Arial" w:cs="Arial"/>
          <w:sz w:val="24"/>
          <w:szCs w:val="24"/>
          <w:lang w:eastAsia="pl-PL"/>
        </w:rPr>
        <w:t>54 ze zm.</w:t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 xml:space="preserve">) w związku </w:t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z  prowadzonym z  urzędu postępowaniem administracyjnym w przedmiocie nałożenia na Generalnego Dyrektora Dróg Krajowych i Autostrad, ul. Wronia 53, </w:t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br/>
        <w:t>00-874 Warszawa, reprezentowanego przez Dyrektora Dróg Krajowych i Autostrad Oddział w Rzeszowie, ul Legionów 20, 39-959 Rzeszów, zarządzającego autostradą A4 na odcinku Rzeszów „węzeł Wschodni” – Jarosław „węzeł Wierzbna” od km 581+263,44 do km 622+463,44, obowiązku ograniczenia negatywnego oddziaływania na środowisko</w:t>
      </w:r>
    </w:p>
    <w:p w14:paraId="684DD1F5" w14:textId="77777777" w:rsidR="00711D56" w:rsidRPr="00175E2D" w:rsidRDefault="00711D56" w:rsidP="000B706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C5B42F7" w14:textId="77777777" w:rsidR="000B7064" w:rsidRDefault="000B7064" w:rsidP="000B7064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zawiadamia</w:t>
      </w:r>
    </w:p>
    <w:p w14:paraId="1424E103" w14:textId="77777777" w:rsidR="000B7064" w:rsidRPr="00175E2D" w:rsidRDefault="000B7064" w:rsidP="000B7064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5D8FD6A" w14:textId="21F4DC22" w:rsidR="000B7064" w:rsidRPr="00711D56" w:rsidRDefault="000B7064" w:rsidP="00711D56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175E2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że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przedmiotowe postępowanie nie może zostać zakończone w terminie określonym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  <w:t>w art.</w:t>
      </w:r>
      <w:r w:rsidR="00711D5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35 ustawy Kodeks postępowania administracyjnego </w:t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>(Dz. U. z 202</w:t>
      </w:r>
      <w:r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 xml:space="preserve"> r.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>poz</w:t>
      </w:r>
      <w:r>
        <w:rPr>
          <w:rFonts w:ascii="Arial" w:eastAsia="Times New Roman" w:hAnsi="Arial" w:cs="Arial"/>
          <w:sz w:val="24"/>
          <w:szCs w:val="24"/>
          <w:lang w:eastAsia="pl-PL"/>
        </w:rPr>
        <w:t>. 572 ze zm.</w:t>
      </w:r>
      <w:r w:rsidRPr="00175E2D">
        <w:rPr>
          <w:rFonts w:ascii="Arial" w:eastAsia="Times New Roman" w:hAnsi="Arial" w:cs="Arial"/>
          <w:sz w:val="24"/>
          <w:szCs w:val="24"/>
          <w:lang w:eastAsia="pl-PL"/>
        </w:rPr>
        <w:t>)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</w:t>
      </w:r>
      <w:r w:rsidR="00711D56">
        <w:rPr>
          <w:rFonts w:ascii="Arial" w:eastAsia="Times New Roman" w:hAnsi="Arial" w:cs="Arial"/>
          <w:sz w:val="24"/>
          <w:szCs w:val="24"/>
          <w:lang w:eastAsia="pl-PL"/>
        </w:rPr>
        <w:t xml:space="preserve"> uwagi na potrzebę zapewnienia możliwości zapoznania się stronom z treścią </w:t>
      </w:r>
      <w:r w:rsidR="00711D56" w:rsidRPr="00711D56">
        <w:rPr>
          <w:rFonts w:ascii="Arial" w:eastAsia="Times New Roman" w:hAnsi="Arial" w:cs="Arial"/>
          <w:sz w:val="24"/>
          <w:szCs w:val="24"/>
          <w:lang w:eastAsia="pl-PL"/>
        </w:rPr>
        <w:t>„Opini</w:t>
      </w:r>
      <w:r w:rsidR="00711D56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711D56" w:rsidRPr="00711D56">
        <w:rPr>
          <w:rFonts w:ascii="Arial" w:eastAsia="Times New Roman" w:hAnsi="Arial" w:cs="Arial"/>
          <w:sz w:val="24"/>
          <w:szCs w:val="24"/>
          <w:lang w:eastAsia="pl-PL"/>
        </w:rPr>
        <w:t xml:space="preserve"> dotycząc</w:t>
      </w:r>
      <w:r w:rsidR="00711D56">
        <w:rPr>
          <w:rFonts w:ascii="Arial" w:eastAsia="Times New Roman" w:hAnsi="Arial" w:cs="Arial"/>
          <w:sz w:val="24"/>
          <w:szCs w:val="24"/>
          <w:lang w:eastAsia="pl-PL"/>
        </w:rPr>
        <w:t>ej</w:t>
      </w:r>
      <w:r w:rsidR="00711D56" w:rsidRPr="00711D56">
        <w:rPr>
          <w:rFonts w:ascii="Arial" w:eastAsia="Times New Roman" w:hAnsi="Arial" w:cs="Arial"/>
          <w:sz w:val="24"/>
          <w:szCs w:val="24"/>
          <w:lang w:eastAsia="pl-PL"/>
        </w:rPr>
        <w:t xml:space="preserve"> uciążliwości hałasowej autostrady A4 na odcinku Rzeszów „węzeł Wschodni” – Jarosław „węzeł Wierzbna” od km 581+263,44 do km 622+463,44”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Nowy termin załatwienia sprawy – do dnia </w:t>
      </w:r>
      <w:r w:rsidRPr="00711D5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31 grudnia 2024 r.</w:t>
      </w:r>
    </w:p>
    <w:p w14:paraId="507EB6BB" w14:textId="77777777" w:rsidR="000B7064" w:rsidRDefault="000B7064" w:rsidP="000B7064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834FB01" w14:textId="7A86517A" w:rsidR="000B7064" w:rsidRPr="00711D56" w:rsidRDefault="000B7064" w:rsidP="000B7064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11D5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Termin publicznego obwieszczenia: 30 września 2024 r. – 13 </w:t>
      </w:r>
      <w:r w:rsidR="00711D56" w:rsidRPr="00711D56">
        <w:rPr>
          <w:rFonts w:ascii="Arial" w:eastAsia="Times New Roman" w:hAnsi="Arial" w:cs="Arial"/>
          <w:bCs/>
          <w:sz w:val="24"/>
          <w:szCs w:val="24"/>
          <w:lang w:eastAsia="pl-PL"/>
        </w:rPr>
        <w:t>października</w:t>
      </w:r>
      <w:r w:rsidRPr="00711D5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2024 r.</w:t>
      </w:r>
    </w:p>
    <w:p w14:paraId="4B57AD61" w14:textId="69E7F8BF" w:rsidR="000B7064" w:rsidRDefault="000B7064" w:rsidP="000B706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DA348F6" w14:textId="77777777" w:rsidR="000B7064" w:rsidRDefault="000B7064" w:rsidP="000B7064">
      <w:pPr>
        <w:spacing w:after="0" w:line="240" w:lineRule="auto"/>
        <w:ind w:left="4248"/>
        <w:jc w:val="center"/>
        <w:rPr>
          <w:rFonts w:ascii="Arial" w:eastAsia="Calibri" w:hAnsi="Arial" w:cs="Arial"/>
          <w:sz w:val="24"/>
          <w:szCs w:val="24"/>
        </w:rPr>
      </w:pPr>
    </w:p>
    <w:p w14:paraId="20E5E2C5" w14:textId="77777777" w:rsidR="00711D56" w:rsidRDefault="00711D56" w:rsidP="000B7064">
      <w:pPr>
        <w:spacing w:after="0" w:line="240" w:lineRule="auto"/>
        <w:ind w:left="4248"/>
        <w:jc w:val="center"/>
        <w:rPr>
          <w:rFonts w:ascii="Arial" w:eastAsia="Calibri" w:hAnsi="Arial" w:cs="Arial"/>
          <w:sz w:val="24"/>
          <w:szCs w:val="24"/>
        </w:rPr>
      </w:pPr>
    </w:p>
    <w:p w14:paraId="6A86A3E5" w14:textId="77777777" w:rsidR="00711D56" w:rsidRDefault="00711D56" w:rsidP="000B7064">
      <w:pPr>
        <w:spacing w:after="0" w:line="240" w:lineRule="auto"/>
        <w:ind w:left="4248"/>
        <w:jc w:val="center"/>
        <w:rPr>
          <w:rFonts w:ascii="Arial" w:eastAsia="Calibri" w:hAnsi="Arial" w:cs="Arial"/>
          <w:sz w:val="24"/>
          <w:szCs w:val="24"/>
        </w:rPr>
      </w:pPr>
    </w:p>
    <w:p w14:paraId="5B11E742" w14:textId="2B7DFB06" w:rsidR="00DE5CA6" w:rsidRPr="00DE5CA6" w:rsidRDefault="00DE5CA6" w:rsidP="00DE5CA6">
      <w:pPr>
        <w:spacing w:after="1400" w:line="240" w:lineRule="auto"/>
        <w:ind w:left="2126" w:firstLine="709"/>
        <w:rPr>
          <w:rFonts w:ascii="Arial" w:eastAsia="Times New Roman" w:hAnsi="Arial" w:cs="Arial"/>
          <w:sz w:val="20"/>
          <w:szCs w:val="20"/>
          <w:lang w:eastAsia="pl-PL"/>
        </w:rPr>
      </w:pPr>
      <w:bookmarkStart w:id="1" w:name="_Hlk155257759"/>
      <w:bookmarkStart w:id="2" w:name="_Hlk155341433"/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</w:t>
      </w:r>
      <w:r w:rsidRPr="00DE5CA6">
        <w:rPr>
          <w:rFonts w:ascii="Arial" w:eastAsia="Times New Roman" w:hAnsi="Arial" w:cs="Arial"/>
          <w:sz w:val="20"/>
          <w:szCs w:val="20"/>
          <w:lang w:eastAsia="pl-PL"/>
        </w:rPr>
        <w:t>Z up. MARSZAŁKA  WOJEWÓDZTWA</w:t>
      </w:r>
    </w:p>
    <w:bookmarkEnd w:id="1"/>
    <w:p w14:paraId="58E1B853" w14:textId="77777777" w:rsidR="00DE5CA6" w:rsidRPr="00DE5CA6" w:rsidRDefault="00DE5CA6" w:rsidP="00DE5CA6">
      <w:pPr>
        <w:spacing w:after="0" w:line="240" w:lineRule="auto"/>
        <w:ind w:left="2832"/>
        <w:rPr>
          <w:rFonts w:ascii="Arial" w:eastAsia="Times New Roman" w:hAnsi="Arial" w:cs="Arial"/>
          <w:sz w:val="20"/>
          <w:szCs w:val="20"/>
          <w:lang w:eastAsia="pl-PL"/>
        </w:rPr>
      </w:pPr>
      <w:r w:rsidRPr="00DE5CA6">
        <w:rPr>
          <w:rFonts w:ascii="Arial" w:eastAsia="Times New Roman" w:hAnsi="Arial" w:cs="Arial"/>
          <w:sz w:val="20"/>
          <w:szCs w:val="20"/>
          <w:lang w:eastAsia="pl-PL"/>
        </w:rPr>
        <w:t xml:space="preserve">      </w:t>
      </w:r>
      <w:bookmarkStart w:id="3" w:name="_Hlk155341502"/>
      <w:r w:rsidRPr="00DE5CA6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p.o. Z-CY  DYREKTORA DEPARTAMENTU</w:t>
      </w:r>
    </w:p>
    <w:p w14:paraId="666930D3" w14:textId="77777777" w:rsidR="00DE5CA6" w:rsidRPr="00DE5CA6" w:rsidRDefault="00DE5CA6" w:rsidP="00DE5CA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DE5CA6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                                                          OCHRONY ŚRODOWISKA</w:t>
      </w:r>
      <w:bookmarkEnd w:id="2"/>
      <w:bookmarkEnd w:id="3"/>
    </w:p>
    <w:p w14:paraId="1B2B003C" w14:textId="183E2D5B" w:rsidR="00A2004F" w:rsidRPr="000B7064" w:rsidRDefault="00A2004F" w:rsidP="000472C1">
      <w:pPr>
        <w:autoSpaceDE w:val="0"/>
        <w:autoSpaceDN w:val="0"/>
        <w:adjustRightInd w:val="0"/>
        <w:spacing w:after="13" w:line="240" w:lineRule="auto"/>
        <w:rPr>
          <w:rFonts w:ascii="Arial" w:eastAsia="Calibri" w:hAnsi="Arial" w:cs="Arial"/>
          <w:color w:val="000000"/>
          <w:sz w:val="20"/>
          <w:szCs w:val="20"/>
        </w:rPr>
      </w:pPr>
    </w:p>
    <w:sectPr w:rsidR="00A2004F" w:rsidRPr="000B7064" w:rsidSect="000B7064">
      <w:footerReference w:type="default" r:id="rId6"/>
      <w:headerReference w:type="first" r:id="rId7"/>
      <w:footerReference w:type="firs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8078C9" w14:textId="77777777" w:rsidR="00553F77" w:rsidRDefault="00553F77">
      <w:pPr>
        <w:spacing w:after="0" w:line="240" w:lineRule="auto"/>
      </w:pPr>
      <w:r>
        <w:separator/>
      </w:r>
    </w:p>
  </w:endnote>
  <w:endnote w:type="continuationSeparator" w:id="0">
    <w:p w14:paraId="774301C6" w14:textId="77777777" w:rsidR="00553F77" w:rsidRDefault="00553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45A9C5" w14:textId="77777777" w:rsidR="00DE5CA6" w:rsidRPr="00CA28C2" w:rsidRDefault="00DE5CA6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OS-I.726.15.2017.AW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Pr="00CA28C2">
      <w:rPr>
        <w:rFonts w:ascii="Arial" w:hAnsi="Arial" w:cs="Arial"/>
        <w:sz w:val="20"/>
        <w:szCs w:val="20"/>
      </w:rPr>
      <w:t xml:space="preserve">Str. </w:t>
    </w:r>
    <w:r w:rsidRPr="00CA28C2">
      <w:rPr>
        <w:rStyle w:val="Numerstrony"/>
        <w:rFonts w:ascii="Arial" w:hAnsi="Arial" w:cs="Arial"/>
        <w:sz w:val="20"/>
        <w:szCs w:val="20"/>
      </w:rPr>
      <w:fldChar w:fldCharType="begin"/>
    </w:r>
    <w:r w:rsidRPr="00CA28C2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Pr="00CA28C2">
      <w:rPr>
        <w:rStyle w:val="Numerstrony"/>
        <w:rFonts w:ascii="Arial" w:hAnsi="Arial" w:cs="Arial"/>
        <w:sz w:val="20"/>
        <w:szCs w:val="20"/>
      </w:rPr>
      <w:fldChar w:fldCharType="separate"/>
    </w:r>
    <w:r>
      <w:rPr>
        <w:rStyle w:val="Numerstrony"/>
        <w:rFonts w:ascii="Arial" w:hAnsi="Arial" w:cs="Arial"/>
        <w:noProof/>
        <w:sz w:val="20"/>
        <w:szCs w:val="20"/>
      </w:rPr>
      <w:t>2</w:t>
    </w:r>
    <w:r w:rsidRPr="00CA28C2">
      <w:rPr>
        <w:rStyle w:val="Numerstrony"/>
        <w:rFonts w:ascii="Arial" w:hAnsi="Arial" w:cs="Arial"/>
        <w:sz w:val="20"/>
        <w:szCs w:val="20"/>
      </w:rPr>
      <w:fldChar w:fldCharType="end"/>
    </w:r>
    <w:r>
      <w:rPr>
        <w:rStyle w:val="Numerstrony"/>
        <w:rFonts w:ascii="Arial" w:hAnsi="Arial" w:cs="Arial"/>
        <w:sz w:val="20"/>
        <w:szCs w:val="20"/>
      </w:rPr>
      <w:t xml:space="preserve"> </w:t>
    </w:r>
    <w:r w:rsidRPr="00CA28C2">
      <w:rPr>
        <w:rStyle w:val="Numerstrony"/>
        <w:rFonts w:ascii="Arial" w:hAnsi="Arial" w:cs="Arial"/>
        <w:sz w:val="20"/>
        <w:szCs w:val="20"/>
      </w:rPr>
      <w:t xml:space="preserve">z </w:t>
    </w:r>
    <w:r w:rsidRPr="00CA28C2">
      <w:rPr>
        <w:rStyle w:val="Numerstrony"/>
        <w:rFonts w:ascii="Arial" w:hAnsi="Arial" w:cs="Arial"/>
        <w:sz w:val="20"/>
        <w:szCs w:val="20"/>
      </w:rPr>
      <w:fldChar w:fldCharType="begin"/>
    </w:r>
    <w:r w:rsidRPr="00CA28C2">
      <w:rPr>
        <w:rStyle w:val="Numerstrony"/>
        <w:rFonts w:ascii="Arial" w:hAnsi="Arial" w:cs="Arial"/>
        <w:sz w:val="20"/>
        <w:szCs w:val="20"/>
      </w:rPr>
      <w:instrText xml:space="preserve"> NUMPAGES </w:instrText>
    </w:r>
    <w:r w:rsidRPr="00CA28C2">
      <w:rPr>
        <w:rStyle w:val="Numerstrony"/>
        <w:rFonts w:ascii="Arial" w:hAnsi="Arial" w:cs="Arial"/>
        <w:sz w:val="20"/>
        <w:szCs w:val="20"/>
      </w:rPr>
      <w:fldChar w:fldCharType="separate"/>
    </w:r>
    <w:r>
      <w:rPr>
        <w:rStyle w:val="Numerstrony"/>
        <w:rFonts w:ascii="Arial" w:hAnsi="Arial" w:cs="Arial"/>
        <w:noProof/>
        <w:sz w:val="20"/>
        <w:szCs w:val="20"/>
      </w:rPr>
      <w:t>1</w:t>
    </w:r>
    <w:r w:rsidRPr="00CA28C2">
      <w:rPr>
        <w:rStyle w:val="Numerstrony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D6D152" w14:textId="77777777" w:rsidR="00DE5CA6" w:rsidRDefault="00DE5CA6" w:rsidP="00290E6F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inline distT="0" distB="0" distL="0" distR="0" wp14:anchorId="5204E635" wp14:editId="21006D41">
          <wp:extent cx="1457325" cy="390525"/>
          <wp:effectExtent l="0" t="0" r="9525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2912E1" w14:textId="77777777" w:rsidR="00DE5CA6" w:rsidRDefault="00DE5CA6" w:rsidP="00290E6F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</w:p>
  <w:p w14:paraId="1DC5FE48" w14:textId="77777777" w:rsidR="00DE5CA6" w:rsidRDefault="00DE5CA6" w:rsidP="00290E6F">
    <w:pPr>
      <w:pStyle w:val="Stopka"/>
      <w:tabs>
        <w:tab w:val="clear" w:pos="9072"/>
        <w:tab w:val="right" w:pos="9214"/>
      </w:tabs>
      <w:ind w:left="-1276" w:right="-1278"/>
      <w:jc w:val="center"/>
      <w:rPr>
        <w:sz w:val="16"/>
        <w:szCs w:val="16"/>
      </w:rPr>
    </w:pPr>
    <w:r>
      <w:rPr>
        <w:sz w:val="16"/>
        <w:szCs w:val="16"/>
      </w:rPr>
      <w:t>al. Łukasza Cieplińskiego 4, 35-010 Rzeszów</w:t>
    </w:r>
  </w:p>
  <w:p w14:paraId="4FB8E101" w14:textId="77777777" w:rsidR="00DE5CA6" w:rsidRPr="00290E6F" w:rsidRDefault="00DE5CA6" w:rsidP="00290E6F">
    <w:pPr>
      <w:pStyle w:val="Stopka"/>
      <w:jc w:val="center"/>
      <w:rPr>
        <w:sz w:val="16"/>
        <w:szCs w:val="16"/>
        <w:lang w:val="en-US"/>
      </w:rPr>
    </w:pPr>
    <w:r w:rsidRPr="00290E6F">
      <w:rPr>
        <w:sz w:val="16"/>
        <w:szCs w:val="16"/>
        <w:lang w:val="en-US"/>
      </w:rPr>
      <w:t>tel. 17 850 17 80, 17 850 17 82, fax 17 860 67 02,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68E31C" w14:textId="77777777" w:rsidR="00553F77" w:rsidRDefault="00553F77">
      <w:pPr>
        <w:spacing w:after="0" w:line="240" w:lineRule="auto"/>
      </w:pPr>
      <w:r>
        <w:separator/>
      </w:r>
    </w:p>
  </w:footnote>
  <w:footnote w:type="continuationSeparator" w:id="0">
    <w:p w14:paraId="57614F0E" w14:textId="77777777" w:rsidR="00553F77" w:rsidRDefault="00553F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417459" w14:textId="77777777" w:rsidR="00DE5CA6" w:rsidRDefault="00DE5CA6" w:rsidP="00290E6F">
    <w:pPr>
      <w:pStyle w:val="Nagwek"/>
      <w:jc w:val="center"/>
    </w:pPr>
    <w:r>
      <w:object w:dxaOrig="930" w:dyaOrig="1080" w14:anchorId="342E9C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6.5pt;height:54pt">
          <v:imagedata r:id="rId1" o:title=""/>
        </v:shape>
        <o:OLEObject Type="Embed" ProgID="CorelDRAW.Graphic.12" ShapeID="_x0000_i1025" DrawAspect="Content" ObjectID="_1789271904" r:id="rId2"/>
      </w:object>
    </w:r>
  </w:p>
  <w:p w14:paraId="22193407" w14:textId="77777777" w:rsidR="00DE5CA6" w:rsidRPr="000206DB" w:rsidRDefault="00DE5CA6" w:rsidP="000206DB">
    <w:pPr>
      <w:spacing w:after="0" w:line="240" w:lineRule="auto"/>
      <w:jc w:val="center"/>
      <w:rPr>
        <w:rFonts w:ascii="Times New Roman" w:hAnsi="Times New Roman" w:cs="Times New Roman"/>
        <w:b/>
      </w:rPr>
    </w:pPr>
    <w:r w:rsidRPr="000206DB">
      <w:rPr>
        <w:rFonts w:ascii="Times New Roman" w:hAnsi="Times New Roman" w:cs="Times New Roman"/>
        <w:b/>
      </w:rPr>
      <w:t>MARSZAŁEK</w:t>
    </w:r>
  </w:p>
  <w:p w14:paraId="3BEDC523" w14:textId="77777777" w:rsidR="00DE5CA6" w:rsidRPr="000206DB" w:rsidRDefault="00DE5CA6" w:rsidP="000206DB">
    <w:pPr>
      <w:spacing w:after="0" w:line="240" w:lineRule="auto"/>
      <w:jc w:val="center"/>
      <w:rPr>
        <w:rFonts w:ascii="Times New Roman" w:hAnsi="Times New Roman" w:cs="Times New Roman"/>
        <w:b/>
      </w:rPr>
    </w:pPr>
    <w:r w:rsidRPr="000206DB">
      <w:rPr>
        <w:rFonts w:ascii="Times New Roman" w:hAnsi="Times New Roman" w:cs="Times New Roman"/>
        <w:b/>
      </w:rPr>
      <w:t>WOJEWÓDZTWA  PODKARPACKIEGO</w:t>
    </w:r>
  </w:p>
  <w:p w14:paraId="2BB0AC54" w14:textId="77777777" w:rsidR="00DE5CA6" w:rsidRDefault="00DE5CA6" w:rsidP="00DE02A7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064"/>
    <w:rsid w:val="000472C1"/>
    <w:rsid w:val="00085915"/>
    <w:rsid w:val="000B7064"/>
    <w:rsid w:val="00326EFB"/>
    <w:rsid w:val="004D6C33"/>
    <w:rsid w:val="00553F77"/>
    <w:rsid w:val="00711D56"/>
    <w:rsid w:val="00951898"/>
    <w:rsid w:val="00A2004F"/>
    <w:rsid w:val="00DE5CA6"/>
    <w:rsid w:val="00F2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449F78B9"/>
  <w15:chartTrackingRefBased/>
  <w15:docId w15:val="{79BA60B2-12C0-4E7B-8BD3-0AD3EF231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7064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B70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B70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7064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B70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7064"/>
    <w:rPr>
      <w:kern w:val="0"/>
      <w14:ligatures w14:val="none"/>
    </w:rPr>
  </w:style>
  <w:style w:type="character" w:styleId="Numerstrony">
    <w:name w:val="page number"/>
    <w:basedOn w:val="Domylnaczcionkaakapitu"/>
    <w:rsid w:val="000B7064"/>
  </w:style>
  <w:style w:type="character" w:customStyle="1" w:styleId="Nagwek1Znak">
    <w:name w:val="Nagłówek 1 Znak"/>
    <w:basedOn w:val="Domylnaczcionkaakapitu"/>
    <w:link w:val="Nagwek1"/>
    <w:uiPriority w:val="9"/>
    <w:rsid w:val="000B706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Agnieszka</dc:creator>
  <cp:keywords/>
  <dc:description/>
  <cp:lastModifiedBy>Wolska Agnieszka</cp:lastModifiedBy>
  <cp:revision>2</cp:revision>
  <cp:lastPrinted>2024-09-30T09:35:00Z</cp:lastPrinted>
  <dcterms:created xsi:type="dcterms:W3CDTF">2024-10-01T05:12:00Z</dcterms:created>
  <dcterms:modified xsi:type="dcterms:W3CDTF">2024-10-01T05:12:00Z</dcterms:modified>
</cp:coreProperties>
</file>